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C9" w:rsidRPr="00821522" w:rsidRDefault="00EF66C9" w:rsidP="00EF66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Критерии психологической готовности ребенка к школе</w:t>
      </w:r>
    </w:p>
    <w:p w:rsidR="00EF66C9" w:rsidRPr="00821522" w:rsidRDefault="00EF66C9" w:rsidP="00EF6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EF66C9" w:rsidRPr="00821522" w:rsidRDefault="00EF66C9" w:rsidP="00EF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Социально-психологическая готовность к школе:</w:t>
      </w:r>
    </w:p>
    <w:p w:rsidR="00EF66C9" w:rsidRPr="00821522" w:rsidRDefault="00EF66C9" w:rsidP="00821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EF66C9" w:rsidRPr="00821522" w:rsidRDefault="00EF66C9" w:rsidP="00821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Наличие социальной позиции школьника: ребенок должен уметь взаимодействовать со сверстниками, выполнять требования учителя, контролировать свое поведение.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Социальная зрелость</w:t>
      </w:r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 определяется, прежде всего, </w:t>
      </w:r>
      <w:proofErr w:type="spellStart"/>
      <w:r w:rsidRPr="00821522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821522">
        <w:rPr>
          <w:rFonts w:ascii="Times New Roman" w:eastAsia="Times New Roman" w:hAnsi="Times New Roman" w:cs="Times New Roman"/>
          <w:i/>
          <w:iCs/>
          <w:sz w:val="28"/>
          <w:szCs w:val="28"/>
        </w:rPr>
        <w:t>эмоциональном</w:t>
      </w:r>
      <w:r w:rsidRPr="00821522">
        <w:rPr>
          <w:rFonts w:ascii="Times New Roman" w:eastAsia="Times New Roman" w:hAnsi="Times New Roman" w:cs="Times New Roman"/>
          <w:sz w:val="28"/>
          <w:szCs w:val="28"/>
        </w:rPr>
        <w:t> 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EF66C9" w:rsidRPr="00821522" w:rsidRDefault="00EF66C9" w:rsidP="00EF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Интеллектуальная готовность:</w:t>
      </w:r>
    </w:p>
    <w:p w:rsidR="00EF66C9" w:rsidRPr="00821522" w:rsidRDefault="00EF66C9" w:rsidP="00821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Развитие образного и словесно-логического мышления: способность находить сходство и различия разных предметов при сравнении, умение объединять предметы в группы по общим существенным признакам, умение устанавливать логические связи между предметами и явлениями.</w:t>
      </w:r>
    </w:p>
    <w:p w:rsidR="00EF66C9" w:rsidRPr="00821522" w:rsidRDefault="00EF66C9" w:rsidP="00821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EF66C9" w:rsidRPr="00821522" w:rsidRDefault="00EF66C9" w:rsidP="00821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Умение понять инструкцию и четко следовать ей при выполнении задания.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821522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интеллектуальной</w:t>
      </w:r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 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</w:t>
      </w:r>
      <w:r w:rsidRPr="008215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познавательных процессов (внимания, памяти, мышления, восприятия, воображения, речи и др.), </w:t>
      </w:r>
      <w:proofErr w:type="spellStart"/>
      <w:r w:rsidRPr="0082152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Можно сказать, что интеллектуальная зрелость отражает функциональное созревание структур головного мозга.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EF66C9" w:rsidRPr="00821522" w:rsidRDefault="00EF66C9" w:rsidP="00EF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Психофизиологическая готовность:</w:t>
      </w:r>
    </w:p>
    <w:p w:rsidR="00EF66C9" w:rsidRPr="00821522" w:rsidRDefault="00EF66C9" w:rsidP="008215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Развитие мелких мышц руки: ребенок уверенно владеет ножницами и карандашом.</w:t>
      </w:r>
    </w:p>
    <w:p w:rsidR="00EF66C9" w:rsidRPr="00821522" w:rsidRDefault="00EF66C9" w:rsidP="008215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Пространственная ориентация, координация движений: умение правильно определять </w:t>
      </w:r>
      <w:proofErr w:type="spellStart"/>
      <w:proofErr w:type="gramStart"/>
      <w:r w:rsidRPr="00821522">
        <w:rPr>
          <w:rFonts w:ascii="Times New Roman" w:eastAsia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1522">
        <w:rPr>
          <w:rFonts w:ascii="Times New Roman" w:eastAsia="Times New Roman" w:hAnsi="Times New Roman" w:cs="Times New Roman"/>
          <w:sz w:val="28"/>
          <w:szCs w:val="28"/>
        </w:rPr>
        <w:t>больше-меньше</w:t>
      </w:r>
      <w:proofErr w:type="spellEnd"/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, вперед-назад, </w:t>
      </w:r>
      <w:proofErr w:type="spellStart"/>
      <w:r w:rsidRPr="00821522">
        <w:rPr>
          <w:rFonts w:ascii="Times New Roman" w:eastAsia="Times New Roman" w:hAnsi="Times New Roman" w:cs="Times New Roman"/>
          <w:sz w:val="28"/>
          <w:szCs w:val="28"/>
        </w:rPr>
        <w:t>слева-справа</w:t>
      </w:r>
      <w:proofErr w:type="spellEnd"/>
      <w:r w:rsidRPr="00821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6C9" w:rsidRPr="00821522" w:rsidRDefault="00EF66C9" w:rsidP="008215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Координация в системе глаз-рука: ребенок может правильно перенести в тетрадь простейший графический образ-узор, зрительно воспринимаемый на расстоянии.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Во-первых, нужно задаться вопросом “почему так получилось?”, т.е. какова причина школьной незрелости?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Во-вторых, наметить конкретные действия по ликвидации проблем.</w:t>
      </w:r>
    </w:p>
    <w:p w:rsidR="00EF66C9" w:rsidRPr="00821522" w:rsidRDefault="00EF66C9" w:rsidP="00EF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Причинами</w:t>
      </w:r>
      <w:r w:rsidRPr="00821522">
        <w:rPr>
          <w:rFonts w:ascii="Times New Roman" w:eastAsia="Times New Roman" w:hAnsi="Times New Roman" w:cs="Times New Roman"/>
          <w:sz w:val="28"/>
          <w:szCs w:val="28"/>
        </w:rPr>
        <w:t> школьной незрелости могут быть:</w:t>
      </w:r>
    </w:p>
    <w:p w:rsidR="00EF66C9" w:rsidRPr="00821522" w:rsidRDefault="00EF66C9" w:rsidP="008215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Недостатки в воспитательной среде (необходимы: систематические занятия с ребенком)</w:t>
      </w:r>
    </w:p>
    <w:p w:rsidR="00EF66C9" w:rsidRPr="00821522" w:rsidRDefault="00EF66C9" w:rsidP="008215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Недостатки соматического развития ребенка. Болезненные дети менее устойчивы к различным нагрузкам, быстрее устают, утомляются. (Необходима: консультация с врачом и лечение ребенка)</w:t>
      </w:r>
    </w:p>
    <w:p w:rsidR="00EF66C9" w:rsidRPr="00821522" w:rsidRDefault="00EF66C9" w:rsidP="008215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EF66C9" w:rsidRPr="00821522" w:rsidRDefault="00EF66C9" w:rsidP="008215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1522">
        <w:rPr>
          <w:rFonts w:ascii="Times New Roman" w:eastAsia="Times New Roman" w:hAnsi="Times New Roman" w:cs="Times New Roman"/>
          <w:sz w:val="28"/>
          <w:szCs w:val="28"/>
        </w:rPr>
        <w:t>Пренатальное</w:t>
      </w:r>
      <w:proofErr w:type="spellEnd"/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 или раннее постнатальное повреждение центральной нервной системы. (Необходима: консультация у невропатолога и </w:t>
      </w:r>
      <w:r w:rsidRPr="00821522">
        <w:rPr>
          <w:rFonts w:ascii="Times New Roman" w:eastAsia="Times New Roman" w:hAnsi="Times New Roman" w:cs="Times New Roman"/>
          <w:sz w:val="28"/>
          <w:szCs w:val="28"/>
        </w:rPr>
        <w:lastRenderedPageBreak/>
        <w:t>лечение, а также сотрудничество с педагогом, психологом в сопровождении ребенка в 1 классе особенно).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Не забывайте о том, что дети должны много и с интересом играть.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1522">
        <w:rPr>
          <w:rFonts w:ascii="Times New Roman" w:eastAsia="Times New Roman" w:hAnsi="Times New Roman" w:cs="Times New Roman"/>
          <w:sz w:val="28"/>
          <w:szCs w:val="28"/>
        </w:rPr>
        <w:t>Недоигравший</w:t>
      </w:r>
      <w:proofErr w:type="spellEnd"/>
      <w:r w:rsidRPr="00821522">
        <w:rPr>
          <w:rFonts w:ascii="Times New Roman" w:eastAsia="Times New Roman" w:hAnsi="Times New Roman" w:cs="Times New Roman"/>
          <w:sz w:val="28"/>
          <w:szCs w:val="28"/>
        </w:rPr>
        <w:t xml:space="preserve"> первоклассник чаще всего к учёбе относится, как к игре: «хочу – делаю, хочу - нет».</w:t>
      </w:r>
    </w:p>
    <w:p w:rsidR="00EF66C9" w:rsidRPr="00821522" w:rsidRDefault="00EF66C9" w:rsidP="0082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22">
        <w:rPr>
          <w:rFonts w:ascii="Times New Roman" w:eastAsia="Times New Roman" w:hAnsi="Times New Roman" w:cs="Times New Roman"/>
          <w:sz w:val="28"/>
          <w:szCs w:val="28"/>
        </w:rPr>
        <w:t>В статье были раскрыты вопросы о трудностях первоклассников, о критериях готовности детей к школе, о причинах школьной незрелости и способах их коррекции.</w:t>
      </w:r>
    </w:p>
    <w:p w:rsidR="00561CA8" w:rsidRPr="00821522" w:rsidRDefault="00561CA8" w:rsidP="00821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CA8" w:rsidRPr="00821522" w:rsidSect="0056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49"/>
    <w:multiLevelType w:val="multilevel"/>
    <w:tmpl w:val="D086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35B46"/>
    <w:multiLevelType w:val="multilevel"/>
    <w:tmpl w:val="9928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40E4A"/>
    <w:multiLevelType w:val="multilevel"/>
    <w:tmpl w:val="DE2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A35F9"/>
    <w:multiLevelType w:val="multilevel"/>
    <w:tmpl w:val="C0E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6C9"/>
    <w:rsid w:val="00561CA8"/>
    <w:rsid w:val="00821522"/>
    <w:rsid w:val="00E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8"/>
  </w:style>
  <w:style w:type="paragraph" w:styleId="2">
    <w:name w:val="heading 2"/>
    <w:basedOn w:val="a"/>
    <w:link w:val="20"/>
    <w:uiPriority w:val="9"/>
    <w:qFormat/>
    <w:rsid w:val="00EF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6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F66C9"/>
    <w:rPr>
      <w:b/>
      <w:bCs/>
    </w:rPr>
  </w:style>
  <w:style w:type="character" w:styleId="a4">
    <w:name w:val="Emphasis"/>
    <w:basedOn w:val="a0"/>
    <w:uiPriority w:val="20"/>
    <w:qFormat/>
    <w:rsid w:val="00EF66C9"/>
    <w:rPr>
      <w:i/>
      <w:iCs/>
    </w:rPr>
  </w:style>
  <w:style w:type="paragraph" w:styleId="a5">
    <w:name w:val="Normal (Web)"/>
    <w:basedOn w:val="a"/>
    <w:uiPriority w:val="99"/>
    <w:semiHidden/>
    <w:unhideWhenUsed/>
    <w:rsid w:val="00EF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2</cp:revision>
  <dcterms:created xsi:type="dcterms:W3CDTF">2018-10-24T14:11:00Z</dcterms:created>
  <dcterms:modified xsi:type="dcterms:W3CDTF">2018-10-24T14:11:00Z</dcterms:modified>
</cp:coreProperties>
</file>